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69405D">
        <w:rPr>
          <w:rFonts w:eastAsia="Calibri" w:cs="Tahoma"/>
          <w:b/>
        </w:rPr>
        <w:t>канцелярских товаров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  <w:r w:rsidR="0069405D">
        <w:rPr>
          <w:rFonts w:cs="Tahoma"/>
          <w:b/>
          <w:spacing w:val="-4"/>
        </w:rPr>
        <w:t>,</w:t>
      </w:r>
      <w:r w:rsidR="00C5718D">
        <w:rPr>
          <w:rFonts w:cs="Tahoma"/>
          <w:b/>
          <w:spacing w:val="-4"/>
        </w:rPr>
        <w:t xml:space="preserve"> </w:t>
      </w:r>
      <w:r w:rsidR="0069405D" w:rsidRPr="0069405D">
        <w:rPr>
          <w:rFonts w:eastAsia="Calibri" w:cs="Tahoma"/>
          <w:b/>
        </w:rPr>
        <w:t>АО «Коми энергосбытовая компания»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5718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 w:rsidRPr="009274C7">
        <w:rPr>
          <w:rFonts w:cs="Tahoma"/>
          <w:b/>
          <w:bCs/>
          <w:color w:val="000000"/>
        </w:rPr>
        <w:t xml:space="preserve">Номенклатура закупаемой продукции, идентичная </w:t>
      </w:r>
      <w:r w:rsidRPr="009274C7">
        <w:rPr>
          <w:b/>
        </w:rPr>
        <w:t>для</w:t>
      </w:r>
      <w:r w:rsidRPr="009274C7">
        <w:rPr>
          <w:b/>
          <w:i/>
        </w:rPr>
        <w:t xml:space="preserve"> </w:t>
      </w:r>
      <w:r w:rsidRPr="009274C7">
        <w:rPr>
          <w:b/>
        </w:rPr>
        <w:t>нужд</w:t>
      </w:r>
      <w:r w:rsidRPr="009274C7">
        <w:rPr>
          <w:b/>
          <w:i/>
        </w:rPr>
        <w:t xml:space="preserve"> </w:t>
      </w:r>
      <w:r w:rsidRPr="009274C7">
        <w:rPr>
          <w:rFonts w:cs="Tahoma"/>
          <w:b/>
          <w:color w:val="000000"/>
          <w:spacing w:val="-4"/>
        </w:rPr>
        <w:t>АО «ЭнергосбыТ Плюс», АО «Коми энергосбытовая компания»</w:t>
      </w:r>
    </w:p>
    <w:p w:rsidR="00086611" w:rsidRDefault="00086611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1084" w:type="dxa"/>
        <w:tblLayout w:type="fixed"/>
        <w:tblLook w:val="04A0" w:firstRow="1" w:lastRow="0" w:firstColumn="1" w:lastColumn="0" w:noHBand="0" w:noVBand="1"/>
      </w:tblPr>
      <w:tblGrid>
        <w:gridCol w:w="860"/>
        <w:gridCol w:w="2821"/>
        <w:gridCol w:w="1198"/>
        <w:gridCol w:w="3649"/>
        <w:gridCol w:w="627"/>
        <w:gridCol w:w="547"/>
        <w:gridCol w:w="1382"/>
      </w:tblGrid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ОКПД2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Информация 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от 18.07.2011 в отношении товара, работы, услуги, являющихся предметом закупки (ПП РФ 1875)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855D45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855D45">
              <w:rPr>
                <w:rFonts w:eastAsia="Times New Roman" w:cs="Tahoma"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Антистеплер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для скоб №10,24/6,26/6, с фиксатором, черный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spacing w:after="0" w:line="240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36,00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Антистеплер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для скоб N10, 24/6, 26/6,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26,05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107х83мм для карт 100х71мм тесьма, 10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587,00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90х55мм металл зажим/булавка (50шт),18мкм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369,00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120х87мм металл зажим/тесьма синий, 10шт. в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201,00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вертикальный 63х104T-202V,10шт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617,74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верт.54x85,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акрил (с покрытием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Soft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Touch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143,81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Бизнес-тетрадь А4 96л гребень клетка пластик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 тиснением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346,40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Бизнес-тетрадь А5 80л, спираль, черный, блок 60г, обложка 215г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136,57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Бланк Вкладыш к трудовой книжке (новый 2023г)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325,60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Бланк Трудовая книжка (новый 2023г)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325,60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на склейке 9х9х5 белый 65 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42,51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запасной 9х9х9 белый 65 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106,72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запасной 9х9х5 белый блок 80г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64,22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на склейке 9х9х9 белый 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72,61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в подставке в стакане 9х9х9 белый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102,20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Блокнот А5,80л, клетка, металлический гребень, цветная обложка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 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68,74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Блокнот на спирали, А5, 60л.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54,27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Блокнот на спирали, А4, 60л.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95,87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Блокнот на спирали, А5, 80л, клетка, обложка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Plastic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119,39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Блокнот Скрепка А 6, 32л. Клетка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29,85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Брошюровщик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Gladwork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iBind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A12, А4, 10л./450л., плоские пружины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28.99.11.120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3669,33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Брошюровщик ГЕЛЕОС БП-22, A4, А5, 22л./500л, плоские пружины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28.99.11.190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9568,13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 бумаги для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флипчартов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клетка 67,5х98 см, 50 листов, 80г белизна 92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839,33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 бумаги для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флипчартов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клетка 67,5х98 10 лист. 80гр.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335,55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Бумага копировальная фиолетовая (А4) пачка 50л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17.23.11.110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69,73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Бумага копировальная синяя (А4) пачка 100л.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17.23.11.110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727,44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Гофрокороб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550х350х350 картон бурый 10 шт./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875,40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Гофрокороб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600х400х300 картон бурый 10 шт./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986,77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Гофрокороб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600х400х400мм картон бурый 20 шт./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1989,78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Губка-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стиратель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для маркерных досок 7x4x1.8cм, 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173,65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Датер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автоматический мини 3 мм месяц цифрами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310,22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Держатель для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 безопасным замком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22.29.29.190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2B2556" w:rsidRDefault="002B2556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запрет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66,75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Диплом с бронзой, А4,15шт/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58.19.19.190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306,61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до 20 листов, с линейкой, цвет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179,98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до 40л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577,94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мощный до 150 листов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4793,56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мощный до 150 лис. с линейкой, стальной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6376,34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Ежедневник недатированный 7БЦ, пленка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глянц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А5,128л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192,69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Ежедневник датированный, 2026, А5, красный,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нат.кожа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976,40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Ежедневник недатированный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корич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MEGAPOLIS А5, 142х214мм,320стр.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448,60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Еженедельник недатированный коричнев, А4,195х265мм,72л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B6160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1343,90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кассира-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оперциониста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КМ-4 48л. от 25.12.98 (гор.)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52,46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15мм 12шт/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20,80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19мм 12шт/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25,32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25мм 12шт/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39,80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32мм 12шт/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56,98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41мм 12шт/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89,54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51мм 12шт/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145,62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Игла для прошивки документов 100/125  мм 3 шт./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108,53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Календарь настенный 3-х блочный 2026 г., 305х675, 80г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58.19.13.120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124,81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52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Календарь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настен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3-х блочный,2026 офисный,310х680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58.19.13.120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99,49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Календарь-домик настольный 2025,1спир,100х140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58.19.13.120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34,37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Калькулятор карманный  12-ти разрядный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28.23.12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214,35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Калькулятор настольный полноразмерный,12р,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дв.п,ч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/ор,203x153x48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28.23.12.110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684,67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Калькулятор настольный полноразмерный, 12р,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пит,200x155мм,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28.23.12.110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510,11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0,5мм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17,18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0.7 мм, цвет корпуса оранжевый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83,21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0,7 мм с ластиком, без манжеты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61,50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0,5мм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34,37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Карандаш механический PILOT H-187 0,7мм черный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149,23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Карандаш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чернографитный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HB ласт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шестигр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черный пластик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32.99.15.110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6,33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Карандаш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чернографитный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плаcтик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с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ластиком,HB,зелен.корпус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32.99.15.110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4,02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Карандаш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чернографитный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HB б/ласт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трехгр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дерев в асс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32.99.15.110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13,11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Карандаш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чернографитный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трехгранный HB с ластиком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32.99.15.110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21,71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Карман настенный, А6 вертикальный пластик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326,49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Картридж сменный для маркеров по доскам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Pilot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красный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92,25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 ПВА 125г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855D45" w:rsidRDefault="00855D45" w:rsidP="00855D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55D45">
              <w:rPr>
                <w:rFonts w:cs="Tahoma"/>
                <w:b/>
                <w:bCs/>
                <w:sz w:val="16"/>
                <w:szCs w:val="16"/>
              </w:rPr>
              <w:t>запрет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30,75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 ПВА 85г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855D45" w:rsidRDefault="00855D45" w:rsidP="00855D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55D45">
              <w:rPr>
                <w:rFonts w:cs="Tahoma"/>
                <w:b/>
                <w:bCs/>
                <w:sz w:val="16"/>
                <w:szCs w:val="16"/>
              </w:rPr>
              <w:t>запрет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28,11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Клей-карандаш 35г ШКОЛЬНЫЙ 1024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20.52.10.190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855D45" w:rsidRDefault="00855D45" w:rsidP="00855D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55D45">
              <w:rPr>
                <w:rFonts w:cs="Tahoma"/>
                <w:b/>
                <w:bCs/>
                <w:sz w:val="16"/>
                <w:szCs w:val="16"/>
              </w:rPr>
              <w:t>запрет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28,94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Клей-карандаш 35г СТАНДАРТ 1013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20.52.10.190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855D45" w:rsidRDefault="00855D45" w:rsidP="00855D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55D45">
              <w:rPr>
                <w:rFonts w:cs="Tahoma"/>
                <w:b/>
                <w:bCs/>
                <w:sz w:val="16"/>
                <w:szCs w:val="16"/>
              </w:rPr>
              <w:t>запрет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95,87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двухсторонняя 50мм х 10м (полипропилен)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22.29.21.000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183,67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73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двухсторонняя 12мм х 2м кристально-прозрачная (безосновная)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22.29.21.000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410,91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Клейкая лента канцелярская 19х33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22.29.21.000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21,71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упаковочная 48ммх66мх45мкм, прозрачная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22.29.21.000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83,15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упаковочная 50мм х 100м 50мкм прозрачная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22.29.21.000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154,92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бум. 4цв.по 50л. неон 20х50мм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Strips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Kores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или эквивалент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164,61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бумаж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4цв.по 50л. 50ммх20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бумажные 5цв.по 50л. 14ммх50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17,18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пласт. 5цв.по 20л. 12ммх45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20,80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Книга учета 96л. в линейку офсет, обл.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бумвинил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160,09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Книга учета 96л.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офсет, обл. лам. карт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189,93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Книга учета движения трудовых книжек и вклад. в 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69,64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Книга учета принятых и выданных кассиром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денежн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средств Форма КО-5/КЖ-1793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196,26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Кнопки канцелярские 9,5 мм, омедненные 100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12,57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Кнопки канцелярские металлические,10 мм, 100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шт.в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карт/коробка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32,56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Кнопки силовые д/пробковых досок, пластик,ассорти,50шт/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21,71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Кнопки силовые д/пробковых досок,пластик.шляпка,ассорти,европ,25шт/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56,08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Коврик на стол 380х590мм черный с прозрачным листом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198,98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Коврик на стол 600х1000мм гибкое стекло ПВХ, 1мм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883,64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Короб архивный ДЕЛОПРОИЗВОДСТВО 480х325х295, Т22,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 шт.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CA30F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CA30F5"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642,16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ДЕЛОПРОИЗВОДСТВО А4 325х235х235, Т23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CA30F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CA30F5"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89,54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93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Короб архивный  на 6 папок 75мм,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надстраив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.,крышка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CA30F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CA30F5"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519,22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на 10 папок 50мм,откр.сбоку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CA30F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CA30F5"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289,42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Короб архивный на кнопке  120 мм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пластик,синий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CA30F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CA30F5"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374,44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Короб архивный с завязками  150мм,5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шт.уп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17.21.13.000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CA30F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CA30F5"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520,96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Корректирующая жидкость 12г  быстросохнущая основа кисточка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27,91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Корректирующая жидкость 16г  быстросохнущая основа кисточка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24,11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Корректирующая жидкость 20мл на водной основе, кисточка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32,56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Корректирующая жидкость,  22г на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быстросохн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основе, кисточка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28,04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Корректирующая лента  5ммх8м, боковая подача цвет корпуса в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ассорт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52,46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Корректирующий карандаш 12 мл с пластиковым наконечником цвет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ассор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45,22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Корректирующий карандаш 8 мл, металлический наконечник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28,04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Краска штемпельная синяя 50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20.59.30.190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Краска штемпельная фиолетовая 50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20.59.30.190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Лезвие запасное для ножей 9мм 10шт./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уп.пластиковый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футляр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25.71.11.130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35,75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Лезвие запасное для ножей эконом 18мм 10шт./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пласт.футляр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25.71.11.130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20см  пластик желтый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26.51.33.141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Линейка 30см пластик цвет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прозр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ассорти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крас,син,зел,оран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26.51.33.141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18,99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30см  пластик черная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26.51.33.141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 xml:space="preserve">      </w:t>
            </w: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18,99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Линейка 40см 2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цвет в ассортименте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26.51.33.141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83,21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40см пластик прозрачный цвет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26.51.33.141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53,82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деревянная 40см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26.51.33.141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42,45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Лоток вертикальный  70мм серый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179,08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Лоток вертикальный  70мм черный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179,08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116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Лоток вертикальный 110мм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122,10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Лоток вертикальный  70мм, Респект                                 Ширина лотка, мм 70, Высота лотка, мм 290, Глубина лотка, мм 220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132,95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Лоток вертикальный  XL черный,                            Ширина лотка, мм 100, Высота лотка, мм 260, Глубина лотка, мм 242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181,79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Лоток вертикальный Веер сборный на 5 отделений серый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507,39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Лоток горизонтальный оранжевый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199,88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Лоток горизонтальный решетчатый серый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151,04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Лупа, увеличение х3,диаметр 75мм,эргонгомич.ручка,блистер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9D0888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hyperlink r:id="rId8" w:history="1">
              <w:r w:rsidR="00855D45">
                <w:rPr>
                  <w:rStyle w:val="aa"/>
                  <w:rFonts w:cs="Tahoma"/>
                  <w:color w:val="000000"/>
                  <w:sz w:val="16"/>
                  <w:szCs w:val="16"/>
                </w:rPr>
                <w:t>26.70.23.190</w:t>
              </w:r>
            </w:hyperlink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463,08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Магнитный держатель для досок диам.30мм,6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9D0888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hyperlink r:id="rId9" w:history="1">
              <w:r w:rsidR="00855D45">
                <w:rPr>
                  <w:rStyle w:val="aa"/>
                  <w:rFonts w:cs="Tahoma"/>
                  <w:color w:val="000000"/>
                  <w:sz w:val="16"/>
                  <w:szCs w:val="16"/>
                </w:rPr>
                <w:t>22.29.25.000</w:t>
              </w:r>
            </w:hyperlink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91,35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для CD двусторонний черный 0,5/1,2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18,99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для промышленной графики, 49 белый 2-4мм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517,28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флипчартов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по бумаге черный 2-3 мм круглый наконечник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21,71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перманентный  черный 1 мм.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21,71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перманентный  черный 1,5-3мм, скошенный наконечник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19,90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перманентный  черный 1,5-3мм.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26,23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перманентный  черный 1-4мм круглый наконечник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41,60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перманентный универсальный черный 2-3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13,57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Маркер перманентный черный 2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9,95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1-4мм зеленый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11,76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1-4мм оранжевый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15,38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1-4мм розовый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16,28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136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1-5мм зеленый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36,18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1-5мм розовый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11,76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желтый 1-3,9мм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зеленый 1-3,9мм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12,66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Маркер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текстовыделитель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розовый 1-3,9мм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11,76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гелевых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ручек 10 цв.PX888-10 PVC 0,5мм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237,39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гелевых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ручек 4цв., 0,5мм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52,46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гелевых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ручек 6 цв.PX888-6 PVC 0,5мм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160,99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Набор маркеров для белых досок набор 4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1-3мм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70,19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маркеров для белых досок 4цв., 2-3мм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265,29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маркеров для белых досок PILOT WBA-VBM-M-S5 набор 5цв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934,29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Набор маркеров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флипчартов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по бумаге  набор 4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2-3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134,76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настольный пластмассовый  10 предметов ОПТИМА черный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200,79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настольный  14 предметов черный 5 отделений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259,58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настольный пластмассовый   9 предметов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242,25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настольный черный, вращающийся -14предметов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354,54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Нить прошивная для документов ЛШ150 белая, 1000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13.10.85.110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153,71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Нить прошивная лавсановая ЛШ 180 белая (1000 метров), упаковка пленка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13.10.85.110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151,40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Нож канцелярский 18 мм с фиксатором,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полибег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цв.вассорт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25.71.13.110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14,47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Нож канцелярский 9 мм с фиксатором,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полибег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В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ассорт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25.71.13.110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9,04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Ножницы 169 мм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пласт.прорезин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руч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25.71.11.120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98,58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157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Ножницы 95 мм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пласт.прорезин.ручками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25.71.11.120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93,16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Ножницы 190 мм с пласт.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прорезин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Ручками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25.71.11.120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60,60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Ножницы190 мм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эргон.руч,покр.Titanium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black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25.71.11.120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235,16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Набор настольный лотков из металл-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сетка  5 предметов серебристый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1675,94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Обложки для переплета картонные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Promega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office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бел.кожа,A4,230гр/м2,50шт/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388,91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Обложки для переплета пластиковые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Promega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office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прозрачн,A4,150мкм,50шт/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9D0888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hyperlink r:id="rId10" w:history="1">
              <w:r w:rsidR="00855D45">
                <w:rPr>
                  <w:rStyle w:val="aa"/>
                  <w:rFonts w:cs="Tahoma"/>
                  <w:color w:val="000000"/>
                  <w:sz w:val="16"/>
                  <w:szCs w:val="16"/>
                </w:rPr>
                <w:t>22.29.25.000</w:t>
              </w:r>
            </w:hyperlink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819,43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Открытка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ПоздравляемОрнамент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фольгой, 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упак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(10,5х21см)- 1545-05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58.19.11.100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497,44</w:t>
            </w:r>
          </w:p>
        </w:tc>
      </w:tr>
      <w:tr w:rsidR="00855D45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D45" w:rsidRPr="00086611" w:rsidRDefault="00855D45" w:rsidP="00855D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Открытка С Днем рождения !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фон, 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упак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(10,5х21 см)-1536-04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58.19.11.100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Pr="00BF5042" w:rsidRDefault="00855D45" w:rsidP="00855D4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D45" w:rsidRDefault="00855D45" w:rsidP="00855D4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402,48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Пакет бумажный 179х118х290 мм, 50гр/м2,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крафт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с прямоуг.дном,1000шт/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EC62D9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EC62D9">
              <w:rPr>
                <w:rFonts w:cs="Tahoma"/>
                <w:color w:val="000000"/>
                <w:sz w:val="16"/>
                <w:szCs w:val="16"/>
              </w:rPr>
              <w:t>17.23.13.190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EC62D9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2688,01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Пакет почтовый из 3-х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сл.п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/э 320х355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стрип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22.22.19.190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2B2556"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15,38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адресная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бумвинил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А4 (объемная) На подпись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Госсимволика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301,93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адресная ПОЗДРАВЛЯЕМ, танго, бордо, А4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440,30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архивная 100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мм,винил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217,56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архивная  на завязках с гребешками 50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hyperlink r:id="rId11" w:history="1">
              <w:r>
                <w:rPr>
                  <w:rStyle w:val="aa"/>
                  <w:rFonts w:cs="Tahoma"/>
                  <w:color w:val="000000"/>
                  <w:sz w:val="16"/>
                  <w:szCs w:val="16"/>
                </w:rPr>
                <w:t>17.23.13.193</w:t>
              </w:r>
            </w:hyperlink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131,55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архивная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крафт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бумвинил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12см 4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завязки,красн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207,20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архивная с завязками 120мм  клапан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микрогофра,складная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196,84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архивная с завязками 150мм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бумвинил,синий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301,30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архивная с завязками 80мм  клапан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микрогофра,складная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227,08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175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архивная складная 150мм  цвет бордо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251,23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архивная складная,150 мм, цвет красный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326,57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архивная складная,150 мм, цвет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326,55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архивная складная ,70мм, цвет красный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216,78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на 2-х кольцах пласт. 16/25мм А4 черная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125,59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на 4-х кольцах пласт. 17/32мм А4,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125,18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на 4-х кольцах пласт. 25/32мм А4,синяя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116,55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на резинках, цвет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94,71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на резинках Шелк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118,28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на резинках -короб ,синий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163,17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с завязками 380г/м2, мелованная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20,72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с завязками Дело 300г/м2 расширение до 40мм 20шт/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662,18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с зажимом, 17мм красная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143,31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с зажимом Акварель А4,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плотн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350мкм, голубая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119,16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уголок 180 мкм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Элементари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синий 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134,68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 уголок п/э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зеленая Россия 10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111,71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уголок А4 180мкм 8шт/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оранж,желтый,салат,роз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2шт/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155,40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файловая 10, цвет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44,03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файловая 20, цвет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71,66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файловая 40 файловая А4, 900мкм внутренний карм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250,37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 файловая 60 файлов, карман/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кор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А4, 700 мкм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161,44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Папка-конверт на кнопке 180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Элементари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син.10шт/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355,69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Папка-конверт на кнопке А4 100мкм прозрачный 10шт в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171,80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198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Папка-конверт на кнопке КНК 180 матовый 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257,27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Папка-конверт на молнии с 3-х сторон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пластиковая,внутр.карман,синяя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249,50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Папка-планшет, A4 синий с верх. створкой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133,82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Папка-планшет, A4 черный с верх. створкой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133,82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Папка-планшет д/бумаг  A4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123,46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Папка-планшет д/бумаг, A4 зеленый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103,60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Папка-планшет, A4 синий с верхней створкой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197,45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Папка-портфель на молнии  с ручками,  А4+, 340х245х40мм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15.12.12.191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b/>
                <w:bCs/>
                <w:color w:val="FF0000"/>
                <w:sz w:val="16"/>
                <w:szCs w:val="16"/>
              </w:rPr>
            </w:pPr>
            <w:r w:rsidRPr="00855D45">
              <w:rPr>
                <w:rFonts w:cs="Tahoma"/>
                <w:b/>
                <w:bCs/>
                <w:sz w:val="16"/>
                <w:szCs w:val="16"/>
              </w:rPr>
              <w:t>запрет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317,08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Папка-регистратор 50мм без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мет.уголка_бюджет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реестр ч/б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167,12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Папка-регистратор  50 мм мрамор ч/б (реестр)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190,80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Папка-регистратор без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мет.угол_бюдж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50мм ч/б бум/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бум,карм.к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217,56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Папка-регистратор  без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мет.угол_бюдж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75мм ч/б бум/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бум,карм.к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215,23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Папка-регистратор А4, 75мм мрамор, черный, б/метал. уголка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350,51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Планинг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датированный 2026,  130x305, 64л,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бумвинил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241,81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Планинг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датированный 2026г., 57л, 340х130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586,89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Пластилин для опечатывания, 500гр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270,79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Пленка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ламинирования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А4, 125мкм 100шт/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22.21.42.120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1379,73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Пленка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ламинирования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Promega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office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А4, 80мкм 100шт/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22.21.42.120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1006,92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Подставка для кален. UNIPLAST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218,51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Планинг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датированный 2025,бордо 405х145, 57л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740,92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218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Подставка-органайзер, 4отделения, башня 110х160х80мм металл сетка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серебр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729,17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Планинг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датированный 2026, 303х150 мм, 120стр,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Agenda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587,39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Подставка-органайзер д/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канц.мелочей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6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отд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черный 140х140х105мм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143,29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Подставка-органайзер д/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канц.мелочей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4отделения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138,15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Подставка-органайзер д/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канц.мелочей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отд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чер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160,18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Подставка-органайзер д/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канцеляр.мелочей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7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отд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черный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158,79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Подушка для смачивания пальцев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25г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103,11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Подушка для смачивания пальцев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25г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75,13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Подушка для смачивания пальцев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усил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антибакт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эф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108,53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Подушка штемпельная сменная E/3900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для 3900, 3960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Colop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1126,38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Подушка штемпельная сменная E/46040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син.для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46040, 46040/R (аналог 6/46040)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442,22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Подушка штемпельная сменная E/R40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для R40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Colop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441,14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Пружины для переплета пластиковые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Promega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office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10мм белые 100шт/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895,57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Пружины для переплета пластиковые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Promega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office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14мм белые 100шт/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1232,18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Пружины для переплета пластиковые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Promega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office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25мм белые 50 шт. 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1628,40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Разбавитель 20мл  для штриха на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быстросохн.осн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20.59.59.900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47,51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Разделитель листов А4+1-12,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пласт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160,19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Рамка А4(21х30) некрашеный деревянный багет, настенный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16.29.14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248,97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236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Рамка А4 21х30 см пластиковый багет 10мм серебристая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22.29.26.190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439,82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Рамка деревянная А4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темнокоричневого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цвета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16.29.14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251,34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Рамка пластиковая 21x30 (A4) серебро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22.29.26.190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317,13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Роллер </w:t>
            </w:r>
            <w:proofErr w:type="spellStart"/>
            <w:proofErr w:type="gramStart"/>
            <w:r>
              <w:rPr>
                <w:rFonts w:cs="Tahoma"/>
                <w:color w:val="000000"/>
                <w:sz w:val="16"/>
                <w:szCs w:val="16"/>
              </w:rPr>
              <w:t>игольчат.након</w:t>
            </w:r>
            <w:proofErr w:type="spellEnd"/>
            <w:proofErr w:type="gramEnd"/>
            <w:r>
              <w:rPr>
                <w:rFonts w:cs="Tahoma"/>
                <w:color w:val="000000"/>
                <w:sz w:val="16"/>
                <w:szCs w:val="16"/>
              </w:rPr>
              <w:t>. 0.3мм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61,18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стираемая,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112,24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автомат.,синий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корп,син,манж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72,02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автомат.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0,5мм, резин. манжетка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85,63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автомат. PILOT BL-G2-5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резин.манжет.синяя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0,3мм или эквивалент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168,93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0,5мм синий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55,18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зеленый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стерж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0,5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мм,манж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15,13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красный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стерж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0,5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мм,манж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15,13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синий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стерж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0,5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мм,манж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15,39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черный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стерж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0,5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мм,манж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14,95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черный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стерж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., 0,5мм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12,17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PILOT BL-G1-5T красная 0,3мм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115,42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PILOT BL-G1-5T черная 0,3мм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115,42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PILOT BLGP-G1-5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резин.манжет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красная 0,3мм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147,23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PILOT BLGP-G1-5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резин.манжет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синяя 0,3мм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147,23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со стираем чернилами 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корп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синий, линия 0.5 мм,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36,09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автомат. 0,5мм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автомат.синий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15,85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256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автомат.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Erich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Krause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MEGAPOLIS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Concept,син,масл,манж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96,50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автомат. PILOT BPGP-10R-M-L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резин.манжет.син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0,25мм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84,38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Ручка шариковая автомат. PILOT BPRG-10R-F REX GRIP рез.манж.син0,32мм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118,01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автомат. PILOT BPRK-10M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масл,синий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0,22мм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121,90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автомат. PILOT BPRK-10M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масл,черный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0,22мм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121,90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Ручка шариковая на подставке на липучке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79,09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на подставке на липучке 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син.стержень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синий корпус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64,98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на подставке на липучке KP1005 в держат с цепочкой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цв.черн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278,17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зеленая, 0,7мм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14,94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неавтомат.красная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0,7мм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14,94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черная, 0,7мм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13,14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 0,5мм синий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16,12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масл,синий,ассорт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28,15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, 0,3мм,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манж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45,76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цв.мор.вол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18,81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c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манж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син.стерж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69,14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Bic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Раунд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син,лин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0,32мм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Erich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Krause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R-301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Amber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Stick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0,7,масл,син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10,70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274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My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Tech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игольчат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након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0,7мм,лин 0,35мм, синяя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21,53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PENTEL BK410-С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рез.манж.син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д.ш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0,7мм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58,49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PENTEL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Bolly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BK425-C резин.манжет,син0,5мм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51,58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PILOT BPS-GP-F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рез.манж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0,22мм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84,58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Uni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Jetstream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SX-101-07 син,0,7,масл,манж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108,69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Unomax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Unimax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EECO 0,7мм,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, цвет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27,66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Unomax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Unimax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TrioDC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Fashion,масл,1мм,зел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16,96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Офис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0,7-1мм.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18,42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Ручка шариковая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неавтомат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эконом син,1мм,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прозр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корп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32.99.12.110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5,42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Скобы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степлера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№10 оцинкованные (2-20 лис), 1000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16,49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Скобы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степлера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№23/10 стальные, 1000 шт./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29,05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Скобы для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степлера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№24/6  оцинкованные (2-20 лис) 1000шт/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25.93.14.140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28,27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Скоросшиватель картон. ДЕЛО 280г/м2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мелован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21,49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Скоросшиватель картон. ДЕЛО 360г/м2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немелов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19,38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Скоросшиватель картон. ДЕЛО 380г/м2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мелован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20,33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Скоросшиватель пластиковый , А4, красный 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24,22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Скоросшиватель пластиковый А4 с перфорацией синий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47,04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Скоросшиватель пластиковый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пруж.мех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.,  17мм зеленый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53,18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292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Скрепки  металлические без. покрытия,28 мм, негофрирован.,100шт/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38,50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Скрепки никелированные, 28 мм,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негофрированные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100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54,23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Скрепки оцинкованные,28мм,негофрированн,100шт/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32,72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Скрепки оцинкованные, 50 мм, гофрированные, 50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72,41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Скрепки никелированные, 28 мм,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негофрированные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100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76,16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Скрепки оцинкованные,50 мм,негофрированные,50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51,37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Скрепки никелированные, 28 мм,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негофрированные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100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69,04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Скрепочница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магнит, с цвет. скрепками 28 мм (20шт.) цвет в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ассорт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123,78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Скрепочница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магнитная, цвет черный/зеленый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177,66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Скрепочница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магнитная, цвет черный/оранжевый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174,53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Скрепочница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магнитная с вращающимся колесиком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424,77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Спрей для чистки маркерных досок 125 мл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20.41.44.190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151,73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Степлер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до 25 листов,24/6, 26/6, пластиковый корпус, черный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198,90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Tahoma"/>
                <w:color w:val="000000"/>
                <w:sz w:val="16"/>
                <w:szCs w:val="16"/>
              </w:rPr>
              <w:t>Степлер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(</w:t>
            </w:r>
            <w:proofErr w:type="gramEnd"/>
            <w:r>
              <w:rPr>
                <w:rFonts w:cs="Tahoma"/>
                <w:color w:val="000000"/>
                <w:sz w:val="16"/>
                <w:szCs w:val="16"/>
              </w:rPr>
              <w:t xml:space="preserve">№10) до 10 лист.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104,74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Степлер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мощный  до 100 листов, №23/6- 23/13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25.99.22.130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909,94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139мм  красный 0,5мм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139мм синий 0,5мм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139мм черный 0,5мм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15,50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гелевый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98мм PARKER 1950346 синий 0,7мм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530,06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Стержень микрографический 0,5  HB 12 грифелей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14,64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Стержень микрографический 0,5 HB 30 грифелей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23,59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313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Стержень микрографический 0,7мм PILOT PPL-7 12 грифелей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59,68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микрографический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Deli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0,5 мм 2B, упаковка в ассортименте, 20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42,00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Стержень микрографический M&amp;G д/механ.кар,HB,0,5 мм,20шт/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12,52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шариковый 107мм X 10S синий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7,68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шариковый 116мм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Bruno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Visconti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SoftClick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0,7мм синий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12,70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шариковый 133мм(тип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Pilot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) синий 0,5мм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маслян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12,26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шариковый 144мм PILOT RFN-GG- M д/ручки BPS-GP-M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0,27мм,2шт/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83,23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Стержень шариковый 143мм Х 10S 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9,57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Стержень шариковый 98мм ICO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Silver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синий 0,5 мм (тип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Parker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)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32.99.14.130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50,00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76х76 голубой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51,77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76х76 салатовый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51,77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76x76 мм 100 лист неоновый зеленый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55,00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 клеев. краем 76х76, неон, желтый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112,21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</w:t>
            </w:r>
            <w:proofErr w:type="gramEnd"/>
            <w:r>
              <w:rPr>
                <w:rFonts w:cs="Tahoma"/>
                <w:color w:val="000000"/>
                <w:sz w:val="16"/>
                <w:szCs w:val="16"/>
              </w:rPr>
              <w:t xml:space="preserve"> клеев. краем 76х76, неон,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оранж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103,75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</w:t>
            </w:r>
            <w:proofErr w:type="gramEnd"/>
            <w:r>
              <w:rPr>
                <w:rFonts w:cs="Tahoma"/>
                <w:color w:val="000000"/>
                <w:sz w:val="16"/>
                <w:szCs w:val="16"/>
              </w:rPr>
              <w:t xml:space="preserve"> клеев. краем 76х76, неон, пурпур.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103,75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 клеев. краем 76х76, неон, зеленый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99,89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</w:t>
            </w:r>
            <w:proofErr w:type="gramEnd"/>
            <w:r>
              <w:rPr>
                <w:rFonts w:cs="Tahoma"/>
                <w:color w:val="000000"/>
                <w:sz w:val="16"/>
                <w:szCs w:val="16"/>
              </w:rPr>
              <w:t xml:space="preserve"> клеев. краем 76х76, неон, пурпур.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99,89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куб 76х76, пастельно желтый 400 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272,24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куб 51х51, пастель 3 цвета 300 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140,90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38х51 салатовый 100л. 3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наб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101,89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333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76х101 желтый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76,25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Z-сложения 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Z-блок 76х76 голубой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75,20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Z-сложения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Z-блок 76х76 розовый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73,07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Стикеры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Z-сложения  с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клеев.краем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Z-блок 76х76 салатовый 100л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75,20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48л,клет,А5,скреп,обл.бумвин,блок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офс,в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асс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74,53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Тетрадь общая 80л,клет,А4,скреп,бумвин,цвета в ассортименте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96,76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Тетрадь общая,80л,клет,А4,спир,обл.мел.карт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291,59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Тетрадь общая, 80л,клет,А4,спир,обл.мел.карт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271,53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Тетрадь общая, 80л,клет,А5,спир,обл.мел.карт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154,23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А4 80л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клетка,обл.карт,гребень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235,57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А4,96л,кл,скреп,офсет-2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141,13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Тетрадь общая А4,96л,клет,скреп,обл.бумвинил,блок офсет-2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133,85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А5 48л,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клет,скреп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., ВД-лак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68,94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А5,48л,кл,скоб,блок-офсет-2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син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/зелен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вассорт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48,86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А5,48л,кл,скоб,блок-офсет-2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фиол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красн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вассорт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48,86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А5,48л,кл,скоб,офсет-2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зелен/синий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46,07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Тетрадь общая А5,48л,кл,скоб,офсет-2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Ice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фиолет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/красная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46,07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Тетрадь общая А5,48л,клет,скреп,обл.бумвинил,блок офсет-2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17.23.13.195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53,15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351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Точилка металлическая клиновидная, два отверстия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25.71.13.110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44,65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Точилка механическая  с авто-фиксацией карандаша, 8мм, синяя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25.71.13.110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304,78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Точилка механическая, 8 мм, фиксация карандаша, чёрная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25.71.13.110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185,32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Точилка механическая, 1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отверстие,автоподача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25.71.13.110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133,13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Файл-вкладыш А4 100шт., гладкая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Элементари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0,45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313,12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Файл-вкладыш А4 40мкм с перфорацией,100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391,62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Файл-вкладыш А4 ,100шт./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уп.с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перф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204,49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Файл-вкладыш А4+, 105 мкм, 10 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193,28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Файл-вкладыш А4+, 60мкм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усил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Перф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10шт/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85,80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Файл-вкладыш А4+, 90 мкм, у п.10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186,43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Файл-вкладыш перфорированная А4 100шт., гладкая  0,030 мм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22.29.25.000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274,78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Флипчарт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70x100 на треноге, рама ПВХ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32.99.53.130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8480,00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Фломастеры №1School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Space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time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24цв</w:t>
            </w:r>
            <w:proofErr w:type="gramStart"/>
            <w:r>
              <w:rPr>
                <w:rFonts w:cs="Tahoma"/>
                <w:color w:val="000000"/>
                <w:sz w:val="16"/>
                <w:szCs w:val="16"/>
              </w:rPr>
              <w:t>.,вентилир</w:t>
            </w:r>
            <w:proofErr w:type="gramEnd"/>
            <w:r>
              <w:rPr>
                <w:rFonts w:cs="Tahoma"/>
                <w:color w:val="000000"/>
                <w:sz w:val="16"/>
                <w:szCs w:val="16"/>
              </w:rPr>
              <w:t xml:space="preserve">.,смыв.,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блист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Упак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67,36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Фломастеры №1School Отличник 12цв.,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вентилир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смыв.,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блист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Упак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36,39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Фломастеры №1School Отличник 6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цв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вентилир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., смыв.,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блист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Упак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41,70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Фломастеры №1School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Croco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24цв.,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прозр.колп,смыв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блист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упак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c кнопкой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32.99.13.123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269,81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Шило канцелярское малое ШМ-01,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диам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>. 0,2 см, блистер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25.99.23.000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44,11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Штамп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самонаборный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 1-2 стр. 70х10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583,26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Штамп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самонаборный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NEW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Printer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С20-Set 4 стр.14х38мм 1 касса корпус черный или эквивалент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892,56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Штамп стандартный  КОПИЯ ВЕРНА 38х14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283,63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371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Штамп стандартный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Pr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. C20 1.1 со сл. ПОЛУЧЕНО 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Colop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32.99.16.120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427,05</w:t>
            </w:r>
          </w:p>
        </w:tc>
      </w:tr>
      <w:tr w:rsidR="009D0888" w:rsidRPr="00086611" w:rsidTr="00855D45">
        <w:trPr>
          <w:trHeight w:val="28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888" w:rsidRPr="00086611" w:rsidRDefault="009D0888" w:rsidP="009D0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Этикетки самоклеящиеся 210х</w:t>
            </w:r>
            <w:bookmarkStart w:id="0" w:name="_GoBack"/>
            <w:bookmarkEnd w:id="0"/>
            <w:r>
              <w:rPr>
                <w:rFonts w:cs="Tahoma"/>
                <w:color w:val="000000"/>
                <w:sz w:val="16"/>
                <w:szCs w:val="16"/>
              </w:rPr>
              <w:t>148,5мм, 2шт на лист А4, 100л/</w:t>
            </w: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EC62D9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EC62D9">
              <w:rPr>
                <w:rFonts w:cs="Tahoma"/>
                <w:color w:val="000000"/>
                <w:sz w:val="16"/>
                <w:szCs w:val="16"/>
              </w:rPr>
              <w:t>17.23.13.190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Pr="00BF5042" w:rsidRDefault="009D0888" w:rsidP="009D08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9D2908">
              <w:rPr>
                <w:color w:val="000000"/>
                <w:sz w:val="15"/>
                <w:szCs w:val="15"/>
              </w:rPr>
              <w:t>упак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</w:pPr>
            <w:r w:rsidRPr="000025B8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707,45</w:t>
            </w:r>
          </w:p>
        </w:tc>
      </w:tr>
      <w:tr w:rsidR="009D0888" w:rsidRPr="00086611" w:rsidTr="00855D45">
        <w:trPr>
          <w:trHeight w:val="925"/>
        </w:trPr>
        <w:tc>
          <w:tcPr>
            <w:tcW w:w="9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888" w:rsidRPr="00855D45" w:rsidRDefault="009D0888" w:rsidP="009D08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855D45">
              <w:rPr>
                <w:rFonts w:eastAsia="Times New Roman" w:cs="Tahoma"/>
                <w:b/>
                <w:color w:val="000000"/>
              </w:rPr>
              <w:t xml:space="preserve">Общая сумма </w:t>
            </w:r>
            <w:r w:rsidRPr="00855D45">
              <w:rPr>
                <w:rFonts w:cs="Tahoma"/>
                <w:b/>
              </w:rPr>
              <w:t>цен за единицу продукции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888" w:rsidRDefault="009D0888" w:rsidP="009D0888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107 888,08</w:t>
            </w:r>
          </w:p>
          <w:p w:rsidR="009D0888" w:rsidRPr="00456735" w:rsidRDefault="009D0888" w:rsidP="009D0888">
            <w:pPr>
              <w:spacing w:after="0" w:line="240" w:lineRule="auto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AD23FF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C2" w:rsidRDefault="00320CC2" w:rsidP="009A32CA">
      <w:pPr>
        <w:spacing w:after="0" w:line="240" w:lineRule="auto"/>
      </w:pPr>
      <w:r>
        <w:separator/>
      </w:r>
    </w:p>
  </w:endnote>
  <w:endnote w:type="continuationSeparator" w:id="0">
    <w:p w:rsidR="00320CC2" w:rsidRDefault="00320CC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C2" w:rsidRDefault="00320CC2" w:rsidP="009A32CA">
      <w:pPr>
        <w:spacing w:after="0" w:line="240" w:lineRule="auto"/>
      </w:pPr>
      <w:r>
        <w:separator/>
      </w:r>
    </w:p>
  </w:footnote>
  <w:footnote w:type="continuationSeparator" w:id="0">
    <w:p w:rsidR="00320CC2" w:rsidRDefault="00320CC2" w:rsidP="009A32CA">
      <w:pPr>
        <w:spacing w:after="0" w:line="240" w:lineRule="auto"/>
      </w:pPr>
      <w:r>
        <w:continuationSeparator/>
      </w:r>
    </w:p>
  </w:footnote>
  <w:footnote w:id="1">
    <w:p w:rsidR="009D0888" w:rsidRDefault="009D0888" w:rsidP="00855D45">
      <w:pPr>
        <w:pStyle w:val="a4"/>
      </w:pPr>
      <w:r>
        <w:rPr>
          <w:rStyle w:val="a3"/>
        </w:rPr>
        <w:footnoteRef/>
      </w:r>
      <w:r>
        <w:t xml:space="preserve"> </w:t>
      </w:r>
      <w:r w:rsidRPr="00F83426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F83426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022142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F83426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611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08AE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6949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919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0B1E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556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0CC2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CBB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58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44B3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A34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35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9CC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1F37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979FF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C02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6AA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84F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1707"/>
    <w:rsid w:val="00786E45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346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5D45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C45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7B4"/>
    <w:rsid w:val="009A2AA6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0888"/>
    <w:rsid w:val="009D20F4"/>
    <w:rsid w:val="009D21D8"/>
    <w:rsid w:val="009D30D7"/>
    <w:rsid w:val="009D4283"/>
    <w:rsid w:val="009D4A26"/>
    <w:rsid w:val="009D5846"/>
    <w:rsid w:val="009D5F13"/>
    <w:rsid w:val="009D612E"/>
    <w:rsid w:val="009D62A2"/>
    <w:rsid w:val="009D758F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6BE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3FF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5F1A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05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301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002B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46208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104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0F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862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B35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01D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62D9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3F5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C2D7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44fz.ru/app/okpd2/26.70.23.1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44fz.ru/app/okpd2/17.23.13.19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upki44fz.ru/app/okpd2/22.29.25.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44fz.ru/app/okpd2/22.29.25.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4ACB7-9955-4E8C-A823-24E5311C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5515</Words>
  <Characters>31440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10</cp:revision>
  <dcterms:created xsi:type="dcterms:W3CDTF">2025-12-16T09:38:00Z</dcterms:created>
  <dcterms:modified xsi:type="dcterms:W3CDTF">2025-12-29T06:20:00Z</dcterms:modified>
</cp:coreProperties>
</file>